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09" w:rsidRPr="009E2BC8" w:rsidRDefault="00A94B7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A2F14" w:rsidRPr="009E2BC8" w:rsidRDefault="00C13F85" w:rsidP="009A2F1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E2BC8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Start w:id="5" w:name="_GoBack"/>
      <w:bookmarkEnd w:id="0"/>
      <w:bookmarkEnd w:id="1"/>
      <w:bookmarkEnd w:id="2"/>
      <w:bookmarkEnd w:id="5"/>
    </w:p>
    <w:p w:rsidR="00A94B75" w:rsidRPr="009E2BC8" w:rsidRDefault="00C13F8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>21 марта 2023 года</w:t>
      </w:r>
      <w:bookmarkEnd w:id="3"/>
      <w:bookmarkEnd w:id="4"/>
      <w:r w:rsidR="00A94B75" w:rsidRPr="009E2BC8">
        <w:rPr>
          <w:rFonts w:asciiTheme="majorHAnsi" w:hAnsiTheme="majorHAnsi"/>
          <w:b/>
          <w:sz w:val="20"/>
          <w:szCs w:val="20"/>
        </w:rPr>
        <w:t xml:space="preserve"> № </w:t>
      </w:r>
      <w:r w:rsidR="00A94B75" w:rsidRPr="009E2BC8">
        <w:rPr>
          <w:rFonts w:asciiTheme="majorHAnsi" w:hAnsiTheme="majorHAnsi"/>
          <w:b/>
          <w:sz w:val="20"/>
          <w:szCs w:val="20"/>
        </w:rPr>
        <w:t>375-р</w:t>
      </w:r>
    </w:p>
    <w:p w:rsidR="00B02301" w:rsidRDefault="00A94B7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>«</w:t>
      </w:r>
      <w:r w:rsidR="00C13F85" w:rsidRPr="009E2BC8">
        <w:rPr>
          <w:rFonts w:asciiTheme="majorHAnsi" w:hAnsiTheme="majorHAnsi"/>
          <w:b/>
          <w:sz w:val="20"/>
          <w:szCs w:val="20"/>
        </w:rPr>
        <w:t>Об установлении в</w:t>
      </w:r>
      <w:r w:rsidRPr="009E2BC8">
        <w:rPr>
          <w:rFonts w:asciiTheme="majorHAnsi" w:hAnsiTheme="majorHAnsi"/>
          <w:b/>
          <w:sz w:val="20"/>
          <w:szCs w:val="20"/>
        </w:rPr>
        <w:t xml:space="preserve"> </w:t>
      </w:r>
      <w:r w:rsidRPr="009E2BC8">
        <w:rPr>
          <w:rFonts w:asciiTheme="majorHAnsi" w:hAnsiTheme="majorHAnsi"/>
          <w:b/>
          <w:sz w:val="20"/>
          <w:szCs w:val="20"/>
        </w:rPr>
        <w:t>пользу ПАО</w:t>
      </w:r>
      <w:r w:rsidRPr="009E2BC8">
        <w:rPr>
          <w:rFonts w:asciiTheme="majorHAnsi" w:hAnsiTheme="majorHAnsi"/>
          <w:b/>
          <w:sz w:val="20"/>
          <w:szCs w:val="20"/>
        </w:rPr>
        <w:t xml:space="preserve"> </w:t>
      </w:r>
      <w:r w:rsidR="00C13F85" w:rsidRPr="009E2BC8">
        <w:rPr>
          <w:rFonts w:asciiTheme="majorHAnsi" w:hAnsiTheme="majorHAnsi"/>
          <w:b/>
          <w:sz w:val="20"/>
          <w:szCs w:val="20"/>
        </w:rPr>
        <w:t>«РОССЕТИ Юг»</w:t>
      </w:r>
      <w:r w:rsidRPr="009E2BC8">
        <w:rPr>
          <w:rFonts w:asciiTheme="majorHAnsi" w:hAnsiTheme="majorHAnsi"/>
          <w:b/>
          <w:sz w:val="20"/>
          <w:szCs w:val="20"/>
        </w:rPr>
        <w:t xml:space="preserve"> </w:t>
      </w:r>
      <w:r w:rsidR="00C13F85" w:rsidRPr="009E2BC8">
        <w:rPr>
          <w:rFonts w:asciiTheme="majorHAnsi" w:hAnsiTheme="majorHAnsi"/>
          <w:b/>
          <w:sz w:val="20"/>
          <w:szCs w:val="20"/>
        </w:rPr>
        <w:t>публичного</w:t>
      </w:r>
      <w:r w:rsidRPr="009E2BC8">
        <w:rPr>
          <w:rFonts w:asciiTheme="majorHAnsi" w:hAnsiTheme="majorHAnsi"/>
          <w:b/>
          <w:sz w:val="20"/>
          <w:szCs w:val="20"/>
        </w:rPr>
        <w:t xml:space="preserve"> </w:t>
      </w:r>
      <w:r w:rsidR="00C13F85" w:rsidRPr="009E2BC8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B02301" w:rsidRDefault="00C13F8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9E2BC8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</w:p>
    <w:p w:rsidR="00B02301" w:rsidRDefault="00C13F8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9E2BC8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9E2BC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E2BC8">
        <w:rPr>
          <w:rFonts w:asciiTheme="majorHAnsi" w:hAnsiTheme="majorHAnsi"/>
          <w:b/>
          <w:sz w:val="20"/>
          <w:szCs w:val="20"/>
        </w:rPr>
        <w:t xml:space="preserve"> ТП 252 - ТП 253 ф.21 </w:t>
      </w:r>
    </w:p>
    <w:p w:rsidR="00584909" w:rsidRPr="009E2BC8" w:rsidRDefault="00C13F85" w:rsidP="009A2F14">
      <w:pPr>
        <w:jc w:val="center"/>
        <w:rPr>
          <w:rFonts w:asciiTheme="majorHAnsi" w:hAnsiTheme="majorHAnsi"/>
          <w:b/>
          <w:sz w:val="20"/>
          <w:szCs w:val="20"/>
        </w:rPr>
      </w:pPr>
      <w:r w:rsidRPr="009E2BC8">
        <w:rPr>
          <w:rFonts w:asciiTheme="majorHAnsi" w:hAnsiTheme="majorHAnsi"/>
          <w:b/>
          <w:sz w:val="20"/>
          <w:szCs w:val="20"/>
        </w:rPr>
        <w:t xml:space="preserve">ПС Прогресс» </w:t>
      </w:r>
      <w:r w:rsidRPr="009E2BC8">
        <w:rPr>
          <w:rFonts w:asciiTheme="majorHAnsi" w:hAnsiTheme="majorHAnsi"/>
          <w:b/>
          <w:sz w:val="20"/>
          <w:szCs w:val="20"/>
        </w:rPr>
        <w:t>(реестровый номер - 30:12-6.2722)</w:t>
      </w:r>
      <w:r w:rsidR="00A94B75" w:rsidRPr="009E2BC8">
        <w:rPr>
          <w:rFonts w:asciiTheme="majorHAnsi" w:hAnsiTheme="majorHAnsi"/>
          <w:b/>
          <w:sz w:val="20"/>
          <w:szCs w:val="20"/>
        </w:rPr>
        <w:t>»</w:t>
      </w:r>
    </w:p>
    <w:p w:rsidR="00584909" w:rsidRPr="009E2BC8" w:rsidRDefault="00C13F8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03-10-02-6603/22, в соответствии со ст. 23, </w:t>
      </w:r>
      <w:proofErr w:type="spellStart"/>
      <w:r w:rsidRPr="009E2BC8">
        <w:rPr>
          <w:rFonts w:ascii="Arial" w:hAnsi="Arial" w:cs="Arial"/>
          <w:sz w:val="18"/>
          <w:szCs w:val="18"/>
        </w:rPr>
        <w:t>ст.ст</w:t>
      </w:r>
      <w:proofErr w:type="spellEnd"/>
      <w:r w:rsidRPr="009E2BC8">
        <w:rPr>
          <w:rFonts w:ascii="Arial" w:hAnsi="Arial" w:cs="Arial"/>
          <w:sz w:val="18"/>
          <w:szCs w:val="18"/>
        </w:rPr>
        <w:t>. 39.37-39.43, 39.46, 39.50 Земельно</w:t>
      </w:r>
      <w:r w:rsidRPr="009E2BC8">
        <w:rPr>
          <w:rFonts w:ascii="Arial" w:hAnsi="Arial" w:cs="Arial"/>
          <w:sz w:val="18"/>
          <w:szCs w:val="18"/>
        </w:rPr>
        <w:t>го кодекса Российской Федерации, п.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9E2BC8">
        <w:rPr>
          <w:rFonts w:ascii="Arial" w:hAnsi="Arial" w:cs="Arial"/>
          <w:sz w:val="18"/>
          <w:szCs w:val="18"/>
        </w:rPr>
        <w:t>З</w:t>
      </w:r>
      <w:proofErr w:type="gramEnd"/>
      <w:r w:rsidRPr="009E2BC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9E2BC8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зон»: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13F85" w:rsidRPr="009E2BC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Россети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13F85" w:rsidRPr="009E2BC8">
        <w:rPr>
          <w:rFonts w:ascii="Arial" w:hAnsi="Arial" w:cs="Arial"/>
          <w:sz w:val="18"/>
          <w:szCs w:val="18"/>
        </w:rPr>
        <w:t xml:space="preserve"> Ростовская область, г. Ростов-н</w:t>
      </w:r>
      <w:r w:rsidR="00C13F85" w:rsidRPr="009E2BC8">
        <w:rPr>
          <w:rFonts w:ascii="Arial" w:hAnsi="Arial" w:cs="Arial"/>
          <w:sz w:val="18"/>
          <w:szCs w:val="18"/>
        </w:rPr>
        <w:t>а-Дону, ул. Большая Садовая, 49) публичный сервитут в целях эксплуатации объекта электросетевого хозяйства «</w:t>
      </w:r>
      <w:proofErr w:type="gramStart"/>
      <w:r w:rsidR="00C13F85" w:rsidRPr="009E2BC8">
        <w:rPr>
          <w:rFonts w:ascii="Arial" w:hAnsi="Arial" w:cs="Arial"/>
          <w:sz w:val="18"/>
          <w:szCs w:val="18"/>
        </w:rPr>
        <w:t>П</w:t>
      </w:r>
      <w:proofErr w:type="gramEnd"/>
      <w:r w:rsidR="00C13F85" w:rsidRPr="009E2BC8">
        <w:rPr>
          <w:rFonts w:ascii="Arial" w:hAnsi="Arial" w:cs="Arial"/>
          <w:sz w:val="18"/>
          <w:szCs w:val="18"/>
        </w:rPr>
        <w:t>/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ст"Рыбокомб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>."(Августовс.1)- ТП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252 (Астрономии. 23/а)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-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ТП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253 (Ихтиолог.41/а) 1030м», расположенного в границах охранной зоны «ЛЭП-6 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кВ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 xml:space="preserve"> ТП 252 - ТП 2</w:t>
      </w:r>
      <w:r w:rsidR="00C13F85" w:rsidRPr="009E2BC8">
        <w:rPr>
          <w:rFonts w:ascii="Arial" w:hAnsi="Arial" w:cs="Arial"/>
          <w:sz w:val="18"/>
          <w:szCs w:val="18"/>
        </w:rPr>
        <w:t xml:space="preserve">53 ф.21 ПС Прогресс» (реестровый номер - 30:12-6.2722)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</w:t>
      </w:r>
      <w:r w:rsidR="00C13F85" w:rsidRPr="009E2BC8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2. </w:t>
      </w:r>
      <w:r w:rsidR="00C13F85" w:rsidRPr="009E2BC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3. </w:t>
      </w:r>
      <w:r w:rsidR="00C13F85" w:rsidRPr="009E2BC8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C13F85" w:rsidRPr="009E2BC8">
        <w:rPr>
          <w:rFonts w:ascii="Arial" w:hAnsi="Arial" w:cs="Arial"/>
          <w:sz w:val="18"/>
          <w:szCs w:val="18"/>
        </w:rPr>
        <w:t>«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Россети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13F85" w:rsidRPr="009E2BC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с предварительным уведомлением собственников (землепользователей, землевладельцев, арендаторов) земельных </w:t>
      </w:r>
      <w:r w:rsidR="00C13F85" w:rsidRPr="009E2BC8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4. </w:t>
      </w:r>
      <w:r w:rsidR="00C13F85" w:rsidRPr="009E2BC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5. </w:t>
      </w:r>
      <w:r w:rsidR="00C13F85" w:rsidRPr="009E2BC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Россети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 xml:space="preserve"> Юг»: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5.1. </w:t>
      </w:r>
      <w:r w:rsidR="00C13F85" w:rsidRPr="009E2BC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публичного сервитута, в сроки, </w:t>
      </w:r>
      <w:r w:rsidR="00C13F85" w:rsidRPr="009E2BC8">
        <w:rPr>
          <w:rFonts w:ascii="Arial" w:hAnsi="Arial" w:cs="Arial"/>
          <w:sz w:val="18"/>
          <w:szCs w:val="18"/>
        </w:rPr>
        <w:t>предусмотренные пунктом 8 статьи 39.50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5.2. </w:t>
      </w:r>
      <w:r w:rsidR="00C13F85" w:rsidRPr="009E2BC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(регламентных) работ.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13F85" w:rsidRPr="009E2BC8">
        <w:rPr>
          <w:rFonts w:ascii="Arial" w:hAnsi="Arial" w:cs="Arial"/>
          <w:sz w:val="18"/>
          <w:szCs w:val="18"/>
        </w:rPr>
        <w:t>Ограничения по использовани</w:t>
      </w:r>
      <w:r w:rsidR="00C13F85" w:rsidRPr="009E2BC8">
        <w:rPr>
          <w:rFonts w:ascii="Arial" w:hAnsi="Arial" w:cs="Arial"/>
          <w:sz w:val="18"/>
          <w:szCs w:val="18"/>
        </w:rPr>
        <w:t>ю земельных участков определяются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Федерации </w:t>
      </w:r>
      <w:r w:rsidR="00C13F85" w:rsidRPr="009E2BC8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</w:t>
      </w:r>
      <w:r w:rsidR="00C13F85" w:rsidRPr="009E2BC8">
        <w:rPr>
          <w:rFonts w:ascii="Arial" w:hAnsi="Arial" w:cs="Arial"/>
          <w:sz w:val="18"/>
          <w:szCs w:val="18"/>
        </w:rPr>
        <w:br/>
        <w:t>электросетевого хозяйства и особых условий использования земельных участков,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7. </w:t>
      </w:r>
      <w:r w:rsidR="00C13F85" w:rsidRPr="009E2BC8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муниципального образования</w:t>
      </w:r>
      <w:r w:rsidR="00C13F85" w:rsidRPr="009E2BC8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образования «Городской округ город Астрахань»: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7.1. </w:t>
      </w:r>
      <w:r w:rsidR="00C13F85" w:rsidRPr="009E2BC8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муниципального образования «Городской </w:t>
      </w:r>
      <w:r w:rsidR="00C13F85" w:rsidRPr="009E2BC8">
        <w:rPr>
          <w:rFonts w:ascii="Arial" w:hAnsi="Arial" w:cs="Arial"/>
          <w:sz w:val="18"/>
          <w:szCs w:val="18"/>
        </w:rPr>
        <w:t>округ город Астрахань» и описание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C13F85" w:rsidRPr="009E2BC8">
        <w:rPr>
          <w:rFonts w:ascii="Arial" w:hAnsi="Arial" w:cs="Arial"/>
          <w:sz w:val="18"/>
          <w:szCs w:val="18"/>
        </w:rPr>
        <w:t>Росреестра</w:t>
      </w:r>
      <w:proofErr w:type="spellEnd"/>
      <w:r w:rsidR="00C13F85" w:rsidRPr="009E2BC8">
        <w:rPr>
          <w:rFonts w:ascii="Arial" w:hAnsi="Arial" w:cs="Arial"/>
          <w:sz w:val="18"/>
          <w:szCs w:val="18"/>
        </w:rPr>
        <w:t xml:space="preserve"> по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Астраханской области.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7.2. </w:t>
      </w:r>
      <w:r w:rsidR="00C13F85" w:rsidRPr="009E2BC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7.3. </w:t>
      </w:r>
      <w:r w:rsidR="00C13F85" w:rsidRPr="009E2BC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по данному объект</w:t>
      </w:r>
      <w:r w:rsidR="00C13F85" w:rsidRPr="009E2BC8">
        <w:rPr>
          <w:rFonts w:ascii="Arial" w:hAnsi="Arial" w:cs="Arial"/>
          <w:sz w:val="18"/>
          <w:szCs w:val="18"/>
        </w:rPr>
        <w:t>у.</w:t>
      </w:r>
    </w:p>
    <w:p w:rsidR="00584909" w:rsidRPr="009E2BC8" w:rsidRDefault="00A94B75" w:rsidP="009E2BC8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9E2BC8">
        <w:rPr>
          <w:rFonts w:ascii="Arial" w:hAnsi="Arial" w:cs="Arial"/>
          <w:sz w:val="18"/>
          <w:szCs w:val="18"/>
        </w:rPr>
        <w:t xml:space="preserve">8. </w:t>
      </w:r>
      <w:r w:rsidR="00C13F85" w:rsidRPr="009E2BC8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C13F85" w:rsidRPr="009E2BC8">
        <w:rPr>
          <w:rFonts w:ascii="Arial" w:hAnsi="Arial" w:cs="Arial"/>
          <w:sz w:val="18"/>
          <w:szCs w:val="18"/>
        </w:rPr>
        <w:t>разместить</w:t>
      </w:r>
      <w:proofErr w:type="gramEnd"/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 w:rsidR="009E2BC8" w:rsidRPr="009E2BC8">
        <w:rPr>
          <w:rFonts w:ascii="Arial" w:hAnsi="Arial" w:cs="Arial"/>
          <w:sz w:val="18"/>
          <w:szCs w:val="18"/>
        </w:rPr>
        <w:t xml:space="preserve"> </w:t>
      </w:r>
      <w:r w:rsidR="00C13F85" w:rsidRPr="009E2BC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584909" w:rsidRPr="009E2BC8" w:rsidRDefault="00C13F85" w:rsidP="009E2BC8">
      <w:pPr>
        <w:jc w:val="right"/>
        <w:rPr>
          <w:rFonts w:ascii="Arial" w:hAnsi="Arial" w:cs="Arial"/>
          <w:b/>
          <w:sz w:val="18"/>
          <w:szCs w:val="18"/>
        </w:rPr>
      </w:pPr>
      <w:r w:rsidRPr="009E2BC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75717" w:rsidRPr="009E2BC8">
        <w:rPr>
          <w:rFonts w:ascii="Arial" w:hAnsi="Arial" w:cs="Arial"/>
          <w:b/>
          <w:sz w:val="18"/>
          <w:szCs w:val="18"/>
        </w:rPr>
        <w:t xml:space="preserve"> </w:t>
      </w:r>
      <w:r w:rsidRPr="009E2BC8">
        <w:rPr>
          <w:rFonts w:ascii="Arial" w:hAnsi="Arial" w:cs="Arial"/>
          <w:b/>
          <w:sz w:val="18"/>
          <w:szCs w:val="18"/>
        </w:rPr>
        <w:t xml:space="preserve">«Городской </w:t>
      </w:r>
      <w:r w:rsidRPr="009E2BC8">
        <w:rPr>
          <w:rFonts w:ascii="Arial" w:hAnsi="Arial" w:cs="Arial"/>
          <w:b/>
          <w:sz w:val="18"/>
          <w:szCs w:val="18"/>
        </w:rPr>
        <w:t>округ город Астрахань»</w:t>
      </w:r>
      <w:r w:rsidR="009E2BC8" w:rsidRPr="009E2BC8">
        <w:rPr>
          <w:rFonts w:ascii="Arial" w:hAnsi="Arial" w:cs="Arial"/>
          <w:b/>
          <w:sz w:val="18"/>
          <w:szCs w:val="18"/>
        </w:rPr>
        <w:t xml:space="preserve"> </w:t>
      </w:r>
      <w:r w:rsidRPr="009E2BC8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584909" w:rsidRPr="009E2BC8" w:rsidSect="009E2BC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F85" w:rsidRDefault="00C13F85">
      <w:r>
        <w:separator/>
      </w:r>
    </w:p>
  </w:endnote>
  <w:endnote w:type="continuationSeparator" w:id="0">
    <w:p w:rsidR="00C13F85" w:rsidRDefault="00C1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F85" w:rsidRDefault="00C13F85"/>
  </w:footnote>
  <w:footnote w:type="continuationSeparator" w:id="0">
    <w:p w:rsidR="00C13F85" w:rsidRDefault="00C13F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02D14"/>
    <w:multiLevelType w:val="multilevel"/>
    <w:tmpl w:val="258CF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4909"/>
    <w:rsid w:val="00584909"/>
    <w:rsid w:val="009A2F14"/>
    <w:rsid w:val="009E2BC8"/>
    <w:rsid w:val="00A631A8"/>
    <w:rsid w:val="00A64A8F"/>
    <w:rsid w:val="00A94B75"/>
    <w:rsid w:val="00B02301"/>
    <w:rsid w:val="00C13F85"/>
    <w:rsid w:val="00D7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0"/>
      <w:ind w:right="200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40"/>
      <w:ind w:firstLine="9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0"/>
      <w:ind w:right="200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40"/>
      <w:ind w:firstLine="9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2023-03-22T11:58:00Z</dcterms:created>
  <dcterms:modified xsi:type="dcterms:W3CDTF">2023-03-22T12:30:00Z</dcterms:modified>
</cp:coreProperties>
</file>